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C0" w:rsidRPr="002E63C0" w:rsidRDefault="002E63C0" w:rsidP="002E63C0">
      <w:pPr>
        <w:jc w:val="center"/>
        <w:rPr>
          <w:rFonts w:ascii="Optima" w:hAnsi="Opti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Optima" w:hAnsi="Opti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Critical Decisions to Succeed Now! </w:t>
      </w:r>
    </w:p>
    <w:p w:rsidR="002E63C0" w:rsidRPr="002E63C0" w:rsidRDefault="002E63C0" w:rsidP="002E63C0">
      <w:pPr>
        <w:jc w:val="center"/>
        <w:rPr>
          <w:rFonts w:ascii="Optima" w:hAnsi="Optim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63C0">
        <w:rPr>
          <w:rFonts w:ascii="Optima" w:hAnsi="Opti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Tuesday, May 2</w:t>
      </w:r>
      <w:r>
        <w:rPr>
          <w:rFonts w:ascii="Optima" w:hAnsi="Opti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2E63C0">
        <w:rPr>
          <w:rFonts w:ascii="Optima" w:hAnsi="Opti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</w:t>
      </w:r>
      <w:r>
        <w:rPr>
          <w:rFonts w:ascii="Optima" w:hAnsi="Opti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2E63C0">
        <w:rPr>
          <w:rFonts w:ascii="Optima" w:hAnsi="Optim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>
        <w:rPr>
          <w:rFonts w:ascii="Optima" w:hAnsi="Optim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E63C0">
        <w:rPr>
          <w:rFonts w:ascii="Optima" w:hAnsi="Optim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:00pm – </w:t>
      </w:r>
      <w:r>
        <w:rPr>
          <w:rFonts w:ascii="Optima" w:hAnsi="Optim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E63C0">
        <w:rPr>
          <w:rFonts w:ascii="Optima" w:hAnsi="Optim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:45pm)</w:t>
      </w:r>
    </w:p>
    <w:p w:rsidR="002E63C0" w:rsidRPr="002E63C0" w:rsidRDefault="002E63C0" w:rsidP="002E63C0">
      <w:pPr>
        <w:jc w:val="center"/>
        <w:rPr>
          <w:rFonts w:ascii="Optima" w:hAnsi="Optima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Optima" w:hAnsi="Optima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General Session</w:t>
      </w:r>
      <w:r w:rsidRPr="002E63C0">
        <w:rPr>
          <w:rFonts w:ascii="Optima" w:hAnsi="Optima"/>
          <w:b/>
          <w:i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• </w:t>
      </w:r>
      <w:r>
        <w:rPr>
          <w:rFonts w:ascii="Optima" w:hAnsi="Optima"/>
          <w:b/>
          <w:i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Encore Ballroom 4-8</w:t>
      </w:r>
    </w:p>
    <w:p w:rsidR="002E63C0" w:rsidRDefault="002E63C0" w:rsidP="002E63C0">
      <w:pPr>
        <w:spacing w:line="276" w:lineRule="auto"/>
        <w:jc w:val="both"/>
        <w:rPr>
          <w:rFonts w:ascii="Optima LT Std" w:hAnsi="Optima LT Std"/>
          <w:sz w:val="22"/>
          <w:szCs w:val="20"/>
        </w:rPr>
      </w:pPr>
    </w:p>
    <w:p w:rsidR="0095767A" w:rsidRDefault="002E63C0" w:rsidP="002E63C0">
      <w:pPr>
        <w:rPr>
          <w:rFonts w:ascii="Optima LT Std" w:hAnsi="Optima LT Std"/>
          <w:sz w:val="22"/>
          <w:szCs w:val="20"/>
        </w:rPr>
      </w:pPr>
      <w:r>
        <w:rPr>
          <w:rFonts w:ascii="Optima LT Std" w:hAnsi="Optima LT Std"/>
          <w:sz w:val="22"/>
          <w:szCs w:val="20"/>
        </w:rPr>
        <w:t xml:space="preserve">This is </w:t>
      </w:r>
      <w:r w:rsidR="00250ADB">
        <w:rPr>
          <w:rFonts w:ascii="Optima LT Std" w:hAnsi="Optima LT Std"/>
          <w:sz w:val="22"/>
          <w:szCs w:val="20"/>
        </w:rPr>
        <w:t>another</w:t>
      </w:r>
      <w:r>
        <w:rPr>
          <w:rFonts w:ascii="Optima LT Std" w:hAnsi="Optima LT Std"/>
          <w:sz w:val="22"/>
          <w:szCs w:val="20"/>
        </w:rPr>
        <w:t xml:space="preserve"> “must attend” session at NABD 2017</w:t>
      </w:r>
      <w:r w:rsidR="00D019DD">
        <w:rPr>
          <w:rFonts w:ascii="Optima LT Std" w:hAnsi="Optima LT Std"/>
          <w:sz w:val="22"/>
          <w:szCs w:val="20"/>
        </w:rPr>
        <w:t>. NABD, in connection with our Hall of Famers, has developed a critical decisions checklist which is includ</w:t>
      </w:r>
      <w:r w:rsidR="00BD2AF3">
        <w:rPr>
          <w:rFonts w:ascii="Optima LT Std" w:hAnsi="Optima LT Std"/>
          <w:sz w:val="22"/>
          <w:szCs w:val="20"/>
        </w:rPr>
        <w:t>ed in this workbook. This check</w:t>
      </w:r>
      <w:r w:rsidR="00D019DD">
        <w:rPr>
          <w:rFonts w:ascii="Optima LT Std" w:hAnsi="Optima LT Std"/>
          <w:sz w:val="22"/>
          <w:szCs w:val="20"/>
        </w:rPr>
        <w:t xml:space="preserve">list is a “road map” for how to properly organize and operate a successful BHPH operation. It </w:t>
      </w:r>
      <w:r w:rsidR="00250ADB">
        <w:rPr>
          <w:rFonts w:ascii="Optima LT Std" w:hAnsi="Optima LT Std"/>
          <w:sz w:val="22"/>
          <w:szCs w:val="20"/>
        </w:rPr>
        <w:t>is designed for</w:t>
      </w:r>
      <w:r w:rsidR="00D019DD">
        <w:rPr>
          <w:rFonts w:ascii="Optima LT Std" w:hAnsi="Optima LT Std"/>
          <w:sz w:val="22"/>
          <w:szCs w:val="20"/>
        </w:rPr>
        <w:t xml:space="preserve"> both new and experienced operators</w:t>
      </w:r>
      <w:r w:rsidR="00EA4DE8">
        <w:rPr>
          <w:rFonts w:ascii="Optima LT Std" w:hAnsi="Optima LT Std"/>
          <w:sz w:val="22"/>
          <w:szCs w:val="20"/>
        </w:rPr>
        <w:t xml:space="preserve"> and included in this section of the workbook. </w:t>
      </w:r>
      <w:r w:rsidR="00D019DD">
        <w:rPr>
          <w:rFonts w:ascii="Optima LT Std" w:hAnsi="Optima LT Std"/>
          <w:sz w:val="22"/>
          <w:szCs w:val="20"/>
        </w:rPr>
        <w:t xml:space="preserve"> </w:t>
      </w:r>
    </w:p>
    <w:p w:rsidR="00D019DD" w:rsidRDefault="00D019DD" w:rsidP="002E63C0">
      <w:pPr>
        <w:rPr>
          <w:rFonts w:ascii="Optima LT Std" w:hAnsi="Optima LT Std"/>
          <w:sz w:val="22"/>
          <w:szCs w:val="20"/>
        </w:rPr>
      </w:pPr>
    </w:p>
    <w:p w:rsidR="00D019DD" w:rsidRDefault="00D019DD" w:rsidP="002E63C0">
      <w:pPr>
        <w:rPr>
          <w:rFonts w:ascii="Optima LT Std" w:hAnsi="Optima LT Std"/>
          <w:sz w:val="22"/>
          <w:szCs w:val="20"/>
        </w:rPr>
      </w:pPr>
      <w:r>
        <w:rPr>
          <w:rFonts w:ascii="Optima LT Std" w:hAnsi="Optima LT Std"/>
          <w:sz w:val="22"/>
          <w:szCs w:val="20"/>
        </w:rPr>
        <w:t>Veteran BHPH dealer, Ingram Walters, will explain how to use this invaluable reference tool and provide tips and techniques to implement the items listed.</w:t>
      </w:r>
      <w:r w:rsidR="00132B3C">
        <w:rPr>
          <w:rFonts w:ascii="Optima LT Std" w:hAnsi="Optima LT Std"/>
          <w:sz w:val="22"/>
          <w:szCs w:val="20"/>
        </w:rPr>
        <w:t xml:space="preserve"> Ken Shilson, CPA and NABD President will join Ingram to provide a financial perspective on operating more successfully. Together Ingram and Ken have been training operators on best practices for the last 20 years. </w:t>
      </w:r>
      <w:r>
        <w:rPr>
          <w:rFonts w:ascii="Optima LT Std" w:hAnsi="Optima LT Std"/>
          <w:sz w:val="22"/>
          <w:szCs w:val="20"/>
        </w:rPr>
        <w:t xml:space="preserve">NABD cares about what you do after you leave this conference and this checklist will help you succeed </w:t>
      </w:r>
      <w:r w:rsidR="00250ADB">
        <w:rPr>
          <w:rFonts w:ascii="Optima LT Std" w:hAnsi="Optima LT Std"/>
          <w:sz w:val="22"/>
          <w:szCs w:val="20"/>
        </w:rPr>
        <w:t xml:space="preserve">both </w:t>
      </w:r>
      <w:r>
        <w:rPr>
          <w:rFonts w:ascii="Optima LT Std" w:hAnsi="Optima LT Std"/>
          <w:sz w:val="22"/>
          <w:szCs w:val="20"/>
        </w:rPr>
        <w:t xml:space="preserve">now and in the future. </w:t>
      </w:r>
      <w:r w:rsidR="00250ADB">
        <w:rPr>
          <w:rFonts w:ascii="Optima LT Std" w:hAnsi="Optima LT Std"/>
          <w:sz w:val="22"/>
          <w:szCs w:val="20"/>
        </w:rPr>
        <w:t xml:space="preserve">The items discussed during this session will be covered in more detail during the conference. Don’t miss this important opening! </w:t>
      </w:r>
      <w:r>
        <w:rPr>
          <w:rFonts w:ascii="Optima LT Std" w:hAnsi="Optima LT Std"/>
          <w:sz w:val="22"/>
          <w:szCs w:val="20"/>
        </w:rPr>
        <w:t xml:space="preserve"> </w:t>
      </w:r>
      <w:bookmarkStart w:id="0" w:name="_GoBack"/>
      <w:bookmarkEnd w:id="0"/>
    </w:p>
    <w:p w:rsidR="00D21661" w:rsidRDefault="00D21661" w:rsidP="00D21661">
      <w:pPr>
        <w:jc w:val="center"/>
        <w:rPr>
          <w:rFonts w:ascii="Optima" w:hAnsi="Optima"/>
        </w:rPr>
      </w:pPr>
    </w:p>
    <w:p w:rsidR="00D21661" w:rsidRPr="00C148B0" w:rsidRDefault="00D21661" w:rsidP="00D21661">
      <w:pPr>
        <w:jc w:val="center"/>
        <w:rPr>
          <w:rFonts w:ascii="Optima" w:hAnsi="Optima"/>
        </w:rPr>
      </w:pPr>
      <w:r>
        <w:rPr>
          <w:rFonts w:ascii="Optima" w:hAnsi="Opti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95BBD" wp14:editId="06C1507C">
                <wp:simplePos x="0" y="0"/>
                <wp:positionH relativeFrom="column">
                  <wp:posOffset>2018665</wp:posOffset>
                </wp:positionH>
                <wp:positionV relativeFrom="paragraph">
                  <wp:posOffset>79375</wp:posOffset>
                </wp:positionV>
                <wp:extent cx="2743200" cy="0"/>
                <wp:effectExtent l="8890" t="13970" r="1016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13B5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95pt,6.25pt" to="374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zm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"/>
            </w:pict>
          </mc:Fallback>
        </mc:AlternateContent>
      </w:r>
    </w:p>
    <w:p w:rsidR="00D019DD" w:rsidRDefault="00D019DD" w:rsidP="002E63C0">
      <w:pPr>
        <w:rPr>
          <w:rFonts w:ascii="Optima LT Std" w:hAnsi="Optima LT Std"/>
          <w:sz w:val="22"/>
          <w:szCs w:val="20"/>
        </w:rPr>
      </w:pPr>
    </w:p>
    <w:p w:rsidR="00D019DD" w:rsidRDefault="00D019DD" w:rsidP="002E63C0"/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4104"/>
        <w:gridCol w:w="3179"/>
      </w:tblGrid>
      <w:tr w:rsidR="00D019DD" w:rsidRPr="009A6169" w:rsidTr="00EB3D8C"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9DD" w:rsidRPr="00934B1A" w:rsidRDefault="00D019DD" w:rsidP="001F5C50">
            <w:pPr>
              <w:rPr>
                <w:rFonts w:ascii="Optima" w:hAnsi="Optima"/>
                <w:b/>
                <w:color w:val="000000"/>
                <w:sz w:val="40"/>
                <w:szCs w:val="40"/>
                <w:u w:val="single"/>
              </w:rPr>
            </w:pPr>
            <w:r w:rsidRPr="00934B1A">
              <w:rPr>
                <w:rFonts w:ascii="Optima" w:hAnsi="Optima"/>
                <w:b/>
                <w:color w:val="000000"/>
                <w:sz w:val="40"/>
                <w:szCs w:val="40"/>
              </w:rPr>
              <w:t xml:space="preserve">  </w:t>
            </w:r>
            <w:r>
              <w:rPr>
                <w:rFonts w:ascii="Optima" w:hAnsi="Optima"/>
                <w:b/>
                <w:color w:val="000000"/>
                <w:sz w:val="40"/>
                <w:szCs w:val="40"/>
                <w:u w:val="single"/>
              </w:rPr>
              <w:t>Speaker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9DD" w:rsidRPr="00934B1A" w:rsidRDefault="00D019DD" w:rsidP="001F5C50">
            <w:pPr>
              <w:rPr>
                <w:rFonts w:ascii="Optima" w:hAnsi="Optima"/>
                <w:b/>
                <w:color w:val="000000"/>
                <w:sz w:val="40"/>
                <w:szCs w:val="40"/>
                <w:u w:val="single"/>
              </w:rPr>
            </w:pPr>
            <w:r w:rsidRPr="00934B1A">
              <w:rPr>
                <w:rFonts w:ascii="Optima" w:hAnsi="Optima"/>
                <w:b/>
                <w:color w:val="000000"/>
                <w:sz w:val="40"/>
                <w:szCs w:val="40"/>
                <w:u w:val="single"/>
              </w:rPr>
              <w:t>Company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9DD" w:rsidRPr="00934B1A" w:rsidRDefault="00D019DD" w:rsidP="001F5C50">
            <w:pPr>
              <w:rPr>
                <w:rFonts w:ascii="Optima" w:hAnsi="Optima"/>
                <w:b/>
                <w:color w:val="000000"/>
                <w:sz w:val="40"/>
                <w:szCs w:val="40"/>
                <w:u w:val="single"/>
              </w:rPr>
            </w:pPr>
            <w:r>
              <w:rPr>
                <w:rFonts w:ascii="Optima" w:hAnsi="Optima"/>
                <w:b/>
                <w:color w:val="000000"/>
                <w:sz w:val="40"/>
                <w:szCs w:val="40"/>
                <w:u w:val="single"/>
              </w:rPr>
              <w:t>Location</w:t>
            </w:r>
          </w:p>
        </w:tc>
      </w:tr>
      <w:tr w:rsidR="00D019DD" w:rsidRPr="009A6169" w:rsidTr="00EB3D8C"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9DD" w:rsidRPr="00934B1A" w:rsidRDefault="00D019DD" w:rsidP="001F5C50">
            <w:pPr>
              <w:rPr>
                <w:rFonts w:ascii="Optima" w:hAnsi="Optima"/>
                <w:color w:val="00000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9DD" w:rsidRPr="00934B1A" w:rsidRDefault="00D019DD" w:rsidP="001F5C50">
            <w:pPr>
              <w:rPr>
                <w:rFonts w:ascii="Optima" w:hAnsi="Optima"/>
                <w:color w:val="00000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9DD" w:rsidRPr="00934B1A" w:rsidRDefault="00D019DD" w:rsidP="001F5C50">
            <w:pPr>
              <w:rPr>
                <w:rFonts w:ascii="Optima" w:hAnsi="Optima"/>
                <w:color w:val="000000"/>
              </w:rPr>
            </w:pPr>
          </w:p>
        </w:tc>
      </w:tr>
      <w:tr w:rsidR="00D019DD" w:rsidRPr="009A6169" w:rsidTr="00EB3D8C"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9DD" w:rsidRPr="00934B1A" w:rsidRDefault="00EB3D8C" w:rsidP="001F5C50">
            <w:pPr>
              <w:rPr>
                <w:rFonts w:ascii="Optima" w:hAnsi="Optima"/>
                <w:b/>
                <w:color w:val="000000"/>
                <w:sz w:val="32"/>
                <w:szCs w:val="32"/>
              </w:rPr>
            </w:pPr>
            <w:r>
              <w:rPr>
                <w:rFonts w:ascii="Optima" w:hAnsi="Optima"/>
                <w:b/>
                <w:color w:val="000000"/>
                <w:sz w:val="32"/>
                <w:szCs w:val="32"/>
              </w:rPr>
              <w:t>Ingram Wal</w:t>
            </w:r>
            <w:r w:rsidR="00D019DD">
              <w:rPr>
                <w:rFonts w:ascii="Optima" w:hAnsi="Optima"/>
                <w:b/>
                <w:color w:val="000000"/>
                <w:sz w:val="32"/>
                <w:szCs w:val="32"/>
              </w:rPr>
              <w:t>ters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9DD" w:rsidRPr="00934B1A" w:rsidRDefault="00D019DD" w:rsidP="001F5C50">
            <w:pPr>
              <w:rPr>
                <w:rFonts w:ascii="Optima" w:hAnsi="Optima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Optima" w:hAnsi="Optima"/>
                <w:b/>
                <w:color w:val="000000"/>
                <w:sz w:val="32"/>
                <w:szCs w:val="32"/>
              </w:rPr>
              <w:t>iCars</w:t>
            </w:r>
            <w:proofErr w:type="spellEnd"/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9DD" w:rsidRPr="00934B1A" w:rsidRDefault="00D019DD" w:rsidP="000276A8">
            <w:pPr>
              <w:tabs>
                <w:tab w:val="left" w:pos="103"/>
                <w:tab w:val="left" w:pos="342"/>
              </w:tabs>
              <w:rPr>
                <w:rFonts w:ascii="Optima" w:hAnsi="Optima"/>
                <w:b/>
                <w:color w:val="000000"/>
                <w:sz w:val="32"/>
                <w:szCs w:val="32"/>
              </w:rPr>
            </w:pPr>
            <w:r>
              <w:rPr>
                <w:rFonts w:ascii="Optima" w:hAnsi="Optima"/>
                <w:b/>
                <w:color w:val="000000"/>
                <w:sz w:val="32"/>
                <w:szCs w:val="32"/>
              </w:rPr>
              <w:t xml:space="preserve">Monroe, NC </w:t>
            </w:r>
          </w:p>
          <w:p w:rsidR="00D019DD" w:rsidRPr="00934B1A" w:rsidRDefault="00D019DD" w:rsidP="001F5C50">
            <w:pPr>
              <w:ind w:firstLine="342"/>
              <w:rPr>
                <w:rFonts w:ascii="Optima" w:hAnsi="Optima"/>
                <w:b/>
                <w:color w:val="000000"/>
                <w:sz w:val="32"/>
                <w:szCs w:val="32"/>
              </w:rPr>
            </w:pPr>
          </w:p>
        </w:tc>
      </w:tr>
      <w:tr w:rsidR="00EA4DE8" w:rsidRPr="009A6169" w:rsidTr="00EB3D8C"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DE8" w:rsidRDefault="00EA4DE8" w:rsidP="001F5C50">
            <w:pPr>
              <w:rPr>
                <w:rFonts w:ascii="Optima" w:hAnsi="Optima"/>
                <w:b/>
                <w:color w:val="000000"/>
                <w:sz w:val="32"/>
                <w:szCs w:val="32"/>
              </w:rPr>
            </w:pPr>
            <w:r>
              <w:rPr>
                <w:rFonts w:ascii="Optima" w:hAnsi="Optima"/>
                <w:b/>
                <w:color w:val="000000"/>
                <w:sz w:val="32"/>
                <w:szCs w:val="32"/>
              </w:rPr>
              <w:t>Ken Shilson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DE8" w:rsidRDefault="00EA4DE8" w:rsidP="001F5C50">
            <w:pPr>
              <w:rPr>
                <w:rFonts w:ascii="Optima" w:hAnsi="Optima"/>
                <w:b/>
                <w:color w:val="000000"/>
                <w:sz w:val="32"/>
                <w:szCs w:val="32"/>
              </w:rPr>
            </w:pPr>
            <w:r>
              <w:rPr>
                <w:rFonts w:ascii="Optima" w:hAnsi="Optima"/>
                <w:b/>
                <w:color w:val="000000"/>
                <w:sz w:val="32"/>
                <w:szCs w:val="32"/>
              </w:rPr>
              <w:t>NABD/Subprime Analytics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DE8" w:rsidRDefault="00EA4DE8" w:rsidP="000276A8">
            <w:pPr>
              <w:tabs>
                <w:tab w:val="left" w:pos="103"/>
                <w:tab w:val="left" w:pos="342"/>
              </w:tabs>
              <w:rPr>
                <w:rFonts w:ascii="Optima" w:hAnsi="Optima"/>
                <w:b/>
                <w:color w:val="000000"/>
                <w:sz w:val="32"/>
                <w:szCs w:val="32"/>
              </w:rPr>
            </w:pPr>
            <w:r>
              <w:rPr>
                <w:rFonts w:ascii="Optima" w:hAnsi="Optima"/>
                <w:b/>
                <w:color w:val="000000"/>
                <w:sz w:val="32"/>
                <w:szCs w:val="32"/>
              </w:rPr>
              <w:t>Houston, TX</w:t>
            </w:r>
          </w:p>
        </w:tc>
      </w:tr>
    </w:tbl>
    <w:p w:rsidR="00D019DD" w:rsidRDefault="00D019DD" w:rsidP="002E63C0"/>
    <w:sectPr w:rsidR="00D01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A00002AF" w:usb1="40000048" w:usb2="00000000" w:usb3="00000000" w:csb0="00000115" w:csb1="00000000"/>
  </w:font>
  <w:font w:name="Optima LT Std">
    <w:altName w:val="Calibri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C0"/>
    <w:rsid w:val="000276A8"/>
    <w:rsid w:val="00132B3C"/>
    <w:rsid w:val="00250ADB"/>
    <w:rsid w:val="002E63C0"/>
    <w:rsid w:val="0095767A"/>
    <w:rsid w:val="009B7E86"/>
    <w:rsid w:val="00BD2AF3"/>
    <w:rsid w:val="00D019DD"/>
    <w:rsid w:val="00D21661"/>
    <w:rsid w:val="00EA4DE8"/>
    <w:rsid w:val="00E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976C"/>
  <w15:chartTrackingRefBased/>
  <w15:docId w15:val="{B2DF06BF-56A8-4850-A2CE-DB5C42EC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6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Palkovich</dc:creator>
  <cp:keywords/>
  <dc:description/>
  <cp:lastModifiedBy>Kristine Palkovich</cp:lastModifiedBy>
  <cp:revision>9</cp:revision>
  <dcterms:created xsi:type="dcterms:W3CDTF">2017-03-13T14:32:00Z</dcterms:created>
  <dcterms:modified xsi:type="dcterms:W3CDTF">2017-03-20T16:17:00Z</dcterms:modified>
</cp:coreProperties>
</file>